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94" w:rsidRPr="00745A49" w:rsidRDefault="00973EC8" w:rsidP="0074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30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город </w:t>
      </w:r>
      <w:r w:rsidR="00A560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Углич</w:t>
      </w:r>
    </w:p>
    <w:p w:rsidR="00A56063" w:rsidRPr="00E9309D" w:rsidRDefault="002C5294" w:rsidP="002C5294">
      <w:pPr>
        <w:pStyle w:val="3"/>
        <w:rPr>
          <w:b w:val="0"/>
          <w:bCs w:val="0"/>
          <w:sz w:val="24"/>
          <w:szCs w:val="24"/>
        </w:rPr>
      </w:pPr>
      <w:r w:rsidRPr="00E9309D">
        <w:rPr>
          <w:bCs w:val="0"/>
          <w:sz w:val="24"/>
          <w:szCs w:val="24"/>
        </w:rPr>
        <w:t>Углич</w:t>
      </w:r>
      <w:r w:rsidRPr="00E9309D">
        <w:rPr>
          <w:b w:val="0"/>
          <w:bCs w:val="0"/>
          <w:sz w:val="24"/>
          <w:szCs w:val="24"/>
        </w:rPr>
        <w:t xml:space="preserve"> — это небольшой старинный русский город в Ярославской области, уютно расположившийся на берегу Волги в месте её крутого изгиба. Углич – город с почти тысячелетней историей, в который стоит приехать, чтобы ненадолго погрузиться в чарующую атмосферу русской старины. Углич </w:t>
      </w:r>
      <w:proofErr w:type="gramStart"/>
      <w:r w:rsidRPr="00E9309D">
        <w:rPr>
          <w:b w:val="0"/>
          <w:bCs w:val="0"/>
          <w:sz w:val="24"/>
          <w:szCs w:val="24"/>
        </w:rPr>
        <w:t>входит в Золотое кольцо России и знаменит</w:t>
      </w:r>
      <w:proofErr w:type="gramEnd"/>
      <w:r w:rsidRPr="00E9309D">
        <w:rPr>
          <w:b w:val="0"/>
          <w:bCs w:val="0"/>
          <w:sz w:val="24"/>
          <w:szCs w:val="24"/>
        </w:rPr>
        <w:t>, прежде всего, тем, что именно здесь 15 мая 1591 года был убит царевич Дмитрий – младший сын Ивана Грозного и последний потомок династии Рюриковичей.</w:t>
      </w:r>
    </w:p>
    <w:p w:rsidR="00A56063" w:rsidRDefault="00A56063" w:rsidP="00B06EA4">
      <w:pPr>
        <w:pStyle w:val="3"/>
        <w:jc w:val="center"/>
      </w:pPr>
    </w:p>
    <w:p w:rsidR="002C5294" w:rsidRDefault="00876CAC" w:rsidP="0040209C">
      <w:pPr>
        <w:pStyle w:val="3"/>
        <w:jc w:val="center"/>
      </w:pPr>
      <w:r>
        <w:t>Музеи</w:t>
      </w:r>
      <w:r w:rsidR="00B06EA4">
        <w:t xml:space="preserve"> и экспозиции</w:t>
      </w:r>
      <w:r>
        <w:t xml:space="preserve"> в </w:t>
      </w:r>
      <w:r w:rsidR="00B06EA4">
        <w:t xml:space="preserve">городе </w:t>
      </w:r>
      <w:r w:rsidR="00A56063">
        <w:t>Угличе</w:t>
      </w:r>
    </w:p>
    <w:p w:rsidR="0040209C" w:rsidRDefault="0040209C" w:rsidP="0040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Угличский</w:t>
      </w:r>
      <w:proofErr w:type="spellEnd"/>
      <w:r w:rsidRPr="00402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историко-архитектурный и художественный музей</w:t>
      </w:r>
      <w:r>
        <w:t xml:space="preserve"> </w:t>
      </w:r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один из старейших на Верхней Волге. Он </w:t>
      </w:r>
      <w:proofErr w:type="gram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более ста лет и пользуется</w:t>
      </w:r>
      <w:proofErr w:type="gram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заслуженным авторитетом и популярностью. Среди всех достопримечательностей музей Углича занимает особое место. В уникальных </w:t>
      </w:r>
      <w:proofErr w:type="gram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памятниках</w:t>
      </w:r>
      <w:proofErr w:type="gram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 - XIX веков размещаются экспонаты, связанные с историей города и России в целом, выдающиеся памятники художественной культуры.</w:t>
      </w:r>
    </w:p>
    <w:p w:rsidR="00274706" w:rsidRDefault="00274706" w:rsidP="00274706">
      <w:pPr>
        <w:pStyle w:val="a6"/>
      </w:pPr>
      <w:r>
        <w:t>Музейный фонд составляет 29641 ед. из них основной фонд 23254 ед. и 6387 ед. НВ-фонд (научно-вспомогательный фонд). Собрание формировалось на протяжении 120 лет, начиная с 1891-92 г.г.</w:t>
      </w:r>
    </w:p>
    <w:p w:rsidR="00274706" w:rsidRDefault="00274706" w:rsidP="00274706">
      <w:pPr>
        <w:pStyle w:val="a6"/>
      </w:pPr>
      <w:r>
        <w:t xml:space="preserve">Одним, из </w:t>
      </w:r>
      <w:proofErr w:type="gramStart"/>
      <w:r>
        <w:t>самых ценных памятников, поступивших в первые годы являлся</w:t>
      </w:r>
      <w:proofErr w:type="gramEnd"/>
      <w:r>
        <w:t xml:space="preserve"> знаменитый </w:t>
      </w:r>
      <w:proofErr w:type="spellStart"/>
      <w:r>
        <w:t>угличский</w:t>
      </w:r>
      <w:proofErr w:type="spellEnd"/>
      <w:r>
        <w:t xml:space="preserve"> набатный колокол, возвращенный из сибирской ссылки в 1892г.</w:t>
      </w:r>
    </w:p>
    <w:p w:rsidR="00274706" w:rsidRDefault="00274706" w:rsidP="00274706">
      <w:pPr>
        <w:pStyle w:val="a6"/>
      </w:pPr>
      <w:r>
        <w:t xml:space="preserve">Наиболее интересные экспонаты: коллекция оружия Тучковых, покров с изображением </w:t>
      </w:r>
      <w:proofErr w:type="spellStart"/>
      <w:r>
        <w:t>Паисия</w:t>
      </w:r>
      <w:proofErr w:type="spellEnd"/>
      <w:r>
        <w:t xml:space="preserve"> </w:t>
      </w:r>
      <w:proofErr w:type="spellStart"/>
      <w:r>
        <w:t>Угличского</w:t>
      </w:r>
      <w:proofErr w:type="spellEnd"/>
      <w:r>
        <w:t xml:space="preserve"> из Покровского монастыря, старопечатные и рукописные книги из библиотеки В.Серебренникова, архив Алексеевского монастыря. В это же время шло формирование коллекции деревянной скульптуры. В настоящее время это одна из крупнейших коллекций среди провинциальных музеев центральной России. Старейшие памятники XVII века – </w:t>
      </w:r>
      <w:proofErr w:type="spellStart"/>
      <w:r>
        <w:t>Параскева</w:t>
      </w:r>
      <w:proofErr w:type="spellEnd"/>
      <w:r>
        <w:t xml:space="preserve"> Пятница, Никола Можайский, распятие с </w:t>
      </w:r>
      <w:proofErr w:type="gramStart"/>
      <w:r>
        <w:t>предстоящими</w:t>
      </w:r>
      <w:proofErr w:type="gramEnd"/>
      <w:r>
        <w:t>.</w:t>
      </w:r>
    </w:p>
    <w:p w:rsidR="00274706" w:rsidRDefault="00274706" w:rsidP="00274706">
      <w:pPr>
        <w:pStyle w:val="a6"/>
      </w:pPr>
      <w:r>
        <w:t xml:space="preserve">Коллекция живописных портретов </w:t>
      </w:r>
      <w:proofErr w:type="spellStart"/>
      <w:r>
        <w:t>угличского</w:t>
      </w:r>
      <w:proofErr w:type="spellEnd"/>
      <w:r>
        <w:t xml:space="preserve"> купечества и </w:t>
      </w:r>
      <w:proofErr w:type="spellStart"/>
      <w:r>
        <w:t>угличских</w:t>
      </w:r>
      <w:proofErr w:type="spellEnd"/>
      <w:r>
        <w:t xml:space="preserve"> посадских людей XVIII-XIX в.в., миниатюрные портреты дворян Опочининых и Тучковых из их сельца Шишкина, принадлежащие кисти известного английского художника </w:t>
      </w:r>
      <w:proofErr w:type="spellStart"/>
      <w:r>
        <w:t>Гау</w:t>
      </w:r>
      <w:proofErr w:type="spellEnd"/>
      <w:r>
        <w:t xml:space="preserve"> и австрийского художника Фишера.</w:t>
      </w:r>
    </w:p>
    <w:p w:rsidR="0040209C" w:rsidRPr="00274706" w:rsidRDefault="0040209C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09C" w:rsidRDefault="0040209C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Гидроэнергетики </w:t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самых ярких и запоминающихся музеев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Угличе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зря он вошел в пятерку лучших музеев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2011 году. Музей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интерактивный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значит, здесь нет скучных экспонатов, покрытых пылью. Вы удивитесь, насколько здесь все современно и все продумано. Музей понравится и взрослым, и детям (для них даже есть отдельная познавательная программа). А еще этот тот случай, когда экспонаты можно и нужно трогать руками. Музей знакомит посетителей не только с </w:t>
      </w:r>
      <w:proofErr w:type="spell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Угличской</w:t>
      </w:r>
      <w:proofErr w:type="spell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Гэс</w:t>
      </w:r>
      <w:proofErr w:type="spell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другими гидростанциями страны. Даже если раньше вы с трудом понимали, что такое гидроэнергетика, после посещения музея вы будете знать все о платинах, дамбах и шлюзах. Как тут все устроено и как работает. А закрепить материал поможет интерактивный проект «электросчетчик», который учит экономить электричество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мифов и суеверий русского народа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мифы, сказки и суеверия, которые вы слышали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детстве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нашли воплощение в этом музее. Здесь живут домовые, вурдалаки и баба яга. Экспозиции музея поведают о способах гадания и значения оберегов. Музей очень необычно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нем много мелких деталей, которые в то же время создают комплексное восприятие всех экспонатов. Вдоль стен сушатся пучки трав, а на полу стоят сундуки. Ощущение, что ты попал в настоящую русскую избу. 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706" w:rsidRDefault="00274706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A49" w:rsidRDefault="00745A49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A49" w:rsidRDefault="00745A49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5A49" w:rsidRDefault="00745A49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4706" w:rsidRDefault="00274706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тюремного искусства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воспроизводит тюремный быт заключенных. Здесь можно заглянуть через глазок в тюремную камеру с нарами и примерить арестантскую робу. Большая часть музея посвящена демонстрации предметов, созданными руками заключенных. Это и деревянные поделки, и статуи из хлеба, и картины маслом. Среди них много необычных экспонатов, которые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удивляют посетителя и надолго приковывают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взор.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посещении такого музея есть и социальная функция.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даром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 «от сумы и от тюрьмы не зарекайся». Люди должны знать, что при совершении правонарушения последует наказание и можно оказаться в колонии. Возможно, посещение этого музея заставит задуматься о своих поступках.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городского быта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городского быта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бывшей городской публичной библиотеки. Экспозиция рассказывает о жизни и традициях жителей Углича 19-начале 20 веков. Коллекция музея насчитывает более 3000 экспонатов. Среди них старинная мебель, посуда, наряды. Такой антураж переносит посетителей в прошлое города, а подкрепляет атмосферу рассказ экскурсовода об укладах и нравах угличан.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библиотека русской водки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музей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Угличе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случаен, ведь в этом городе родился король русской водки Петр Смирнов. Среди экспонатов разнообразные по форме бутылки водки, коллекция перегонных аппаратов и первый в России разливной автомат. Здесь же можно увидеть семикилограммовую медаль, которой Петр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ервый вручал пьяницам.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09C" w:rsidRDefault="0040209C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кукол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Атмосфера музея переносит посетителей в беззаботное детство. Представленные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куклы выполнены из разных материалов: из соленого теста, папье-маше, пластик. Каждая кукла уникальная и по-своему неповторима. Они одеты в разные костюмы. Вот кукла-пастушка, вот клоун, а это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барышня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сошедшая со страниц истории.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Дом-музей легенды Углича</w:t>
      </w:r>
    </w:p>
    <w:p w:rsidR="002C5294" w:rsidRPr="002C5294" w:rsidRDefault="002C5294" w:rsidP="002C52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размеру музей. В двух гостиных уместились личные вещи, которые принадлежали местным дворянским семьям. Они-то и поведают истории и легенды Углича, которые передаются от одного поколения к другому. Среди экспонатов пианино 18 века, на котором во время экскурсии исполняют музыкальные произведения, граммофон и первый в Угличе телефонный аппарат. Музей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 Алексея </w:t>
      </w:r>
      <w:proofErr w:type="spell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Постнова</w:t>
      </w:r>
      <w:proofErr w:type="spell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крупнейшего </w:t>
      </w:r>
      <w:r w:rsid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 колбасы в Угличе.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часового завода Чайка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центральной проходной легендарного завода Чайка. Среди экспонатов музея не только тысячи моделей часов, но и фотографии, документы и личные вещи, связанные с развитием часового дела. Все экспонаты музея собирались по крупицам, чтобы каждый посетитель смог совершить уникальный экскурс в прошлое. Здесь, например, можно увидеть самые первые </w:t>
      </w:r>
      <w:proofErr w:type="spell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Угличские</w:t>
      </w:r>
      <w:proofErr w:type="spell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часы, а также самые маленькие наручные часы.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истории Углича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музее можно подробнее узнать об истории древнего Углича и его культуре.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фонде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около 2 тысяч экспонатов. Среди интересных экспонатов – военные костюмы 15-20 столетия и макет </w:t>
      </w:r>
      <w:proofErr w:type="spell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Угличского</w:t>
      </w:r>
      <w:proofErr w:type="spell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кремля. Музей размещен в старинном купеческом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особняке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века, который богато украшен резьбой по дереву. Дом принадлежал семье краеведов Кулагиным.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706" w:rsidRDefault="00274706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свистульки. Гончарная мастерская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просто музей с коллекцией свистулек, это гончарная мастерская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классами по работе с глиной. Под руководством опытного мастера рождаются глиняные сосуды и небольшие сувениры. Среди экспонатов музея известные по всей России «свистульки-перевертыши», переворачивая их можно увидеть 5</w:t>
      </w:r>
      <w:r w:rsid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образов.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 ремесел и творчества «Дом с наличниками»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ремесел и творчества – это возможность принять участие в творческих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мастер-классах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понаблюдать за работой мастера. Музей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 купца и мецената Евреинова, подробнее о его жизни, семье и творчестве можно узнать на экскурсии.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можно приобрести понравившиеся изделия ручной работы на проводимой в музее </w:t>
      </w:r>
      <w:proofErr w:type="spell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выставке-ярмарки</w:t>
      </w:r>
      <w:proofErr w:type="spell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09C" w:rsidRDefault="0040209C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Музей-клуб Россия — Волга</w:t>
      </w:r>
    </w:p>
    <w:p w:rsidR="002C5294" w:rsidRPr="00274706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Настенная экспозиция музея состоит из карт, фотографий и художественных работ. Имеется фотовыставка о природе и экологии Углича. По заявкам туристов, организаций и учебных заведений проводятся экскурсии по Угличу.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09C" w:rsidRDefault="0040209C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Дом-музей В.И Калашникова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родился и вырос известный механик-теплотехник, конструктор паровых машин Василий Иванович Калашников. 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богатая экспозиция, размещенная в 3 залах.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из них находится кабинет Калашникова.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представленным предметам можно воссоздать историю этой семьи. В других залах находится чайная с русской печкой и место проведения мастер-классов.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Арсенал необычных велосипедов «</w:t>
      </w:r>
      <w:proofErr w:type="spellStart"/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Самокатъ</w:t>
      </w:r>
      <w:proofErr w:type="spellEnd"/>
      <w:r w:rsidRPr="002C5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2C5294" w:rsidRPr="002C5294" w:rsidRDefault="002C5294" w:rsidP="002C5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необычном музее представлены разные модели этого вида транспорта. Не только те, что мы привыкли видеть на дорогах (или те, что ездили несколько десятилетий назад), но и потешные велосипеды (велосипед-бар, пьяный велосипед). Во время экскурсии по объектам вы услышите мифы и истории о возникновении этого вида транспорта. С понравившимися экспонатами можно сфотографироваться.</w:t>
      </w:r>
      <w:r w:rsidRPr="002C52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5294" w:rsidRDefault="002C5294" w:rsidP="00B06EA4">
      <w:pPr>
        <w:pStyle w:val="3"/>
        <w:jc w:val="center"/>
      </w:pPr>
    </w:p>
    <w:p w:rsidR="00973EC8" w:rsidRDefault="004F2B69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6A3F61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на группы по запросу</w:t>
      </w:r>
    </w:p>
    <w:p w:rsidR="002C5294" w:rsidRDefault="002C5294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</w:p>
    <w:p w:rsidR="0040209C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4 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-5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-14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9E6B8E" w:rsidRDefault="009E6B8E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</w:p>
    <w:p w:rsidR="00D552DF" w:rsidRDefault="00D552DF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Экскурсионн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ые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 xml:space="preserve"> программ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</w:t>
      </w:r>
      <w:r w:rsidR="0040209C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 xml:space="preserve"> (на выбор)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:</w:t>
      </w:r>
    </w:p>
    <w:p w:rsidR="0040209C" w:rsidRDefault="00274706" w:rsidP="0027470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Угличский</w:t>
      </w:r>
      <w:proofErr w:type="spell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историко-архитектурный и художественный музей</w:t>
      </w:r>
    </w:p>
    <w:p w:rsidR="00274706" w:rsidRPr="00561BC2" w:rsidRDefault="00561BC2" w:rsidP="00561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  <w:r w:rsidRPr="00561BC2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Экскурсионные программы по музею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:</w:t>
      </w:r>
    </w:p>
    <w:p w:rsidR="00274706" w:rsidRPr="00274706" w:rsidRDefault="00274706" w:rsidP="002747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74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Обзо</w:t>
      </w:r>
      <w:hyperlink r:id="rId6" w:history="1"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рная</w:t>
        </w:r>
        <w:proofErr w:type="gramEnd"/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экскурсия по </w:t>
        </w:r>
        <w:proofErr w:type="spellStart"/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Угличскому</w:t>
        </w:r>
        <w:proofErr w:type="spellEnd"/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кремлю</w:t>
        </w:r>
      </w:hyperlink>
    </w:p>
    <w:p w:rsidR="00274706" w:rsidRPr="00274706" w:rsidRDefault="00274706" w:rsidP="00274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Угличский</w:t>
      </w:r>
      <w:proofErr w:type="spell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кремль — историко-архитектурный комплекс в историческом </w:t>
      </w:r>
      <w:proofErr w:type="gram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proofErr w:type="gram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 </w:t>
      </w:r>
      <w:proofErr w:type="gram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высоком правом берегу реки Волги, между впадающими в неё речкой </w:t>
      </w:r>
      <w:proofErr w:type="spell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Шелковкой</w:t>
      </w:r>
      <w:proofErr w:type="spell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Каменным ручьем, </w:t>
      </w:r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которые обеспечивали естественную защищенность крепости, усиленную рвом, прокопанным от </w:t>
      </w:r>
      <w:proofErr w:type="spell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Шелковки</w:t>
      </w:r>
      <w:proofErr w:type="spell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Каменного ручья.</w:t>
      </w:r>
    </w:p>
    <w:p w:rsidR="00274706" w:rsidRDefault="00274706" w:rsidP="00274706"/>
    <w:p w:rsidR="00274706" w:rsidRPr="00274706" w:rsidRDefault="00274706" w:rsidP="002747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history="1"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Экскурсионная программа с посещением отделов музея</w:t>
        </w:r>
      </w:hyperlink>
    </w:p>
    <w:p w:rsidR="00274706" w:rsidRPr="00274706" w:rsidRDefault="00274706" w:rsidP="00274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заказчика вы можете </w:t>
      </w:r>
      <w:proofErr w:type="gram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посетить от 1 до 3 отделов музея и посмотреть</w:t>
      </w:r>
      <w:proofErr w:type="gram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выставочные комплексы, расположенные в церкви царевича </w:t>
      </w:r>
      <w:proofErr w:type="spell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</w:t>
      </w:r>
      <w:proofErr w:type="spell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 крови" (1692 г.) и Палате дворца </w:t>
      </w:r>
      <w:proofErr w:type="spell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угличских</w:t>
      </w:r>
      <w:proofErr w:type="spell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удельных князей (1480 г.)</w:t>
      </w:r>
    </w:p>
    <w:p w:rsidR="00274706" w:rsidRPr="00274706" w:rsidRDefault="00274706" w:rsidP="002747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8" w:history="1"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Экскурсия по Галерее современного православного искусства «Под Благодатным Покровом»</w:t>
        </w:r>
      </w:hyperlink>
    </w:p>
    <w:p w:rsidR="00274706" w:rsidRPr="00274706" w:rsidRDefault="00274706" w:rsidP="00274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удивительное пространство, соединившее в себе живописные полотна и графику художника Сергея Симакова, ныне игумена Рафаила, настоятеля храма Михаила Архангела «в бору»; шедевры церковного декоративно-прикладного искусства XV-XIX вв. Перекликаясь с серией графических работ художника в старинном подвале здания галереи, напоминающем катакомбы, размещен комплекс архитектурных деталей </w:t>
      </w:r>
      <w:proofErr w:type="spell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угличских</w:t>
      </w:r>
      <w:proofErr w:type="spell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храмов - "Камни Углича"</w:t>
      </w:r>
    </w:p>
    <w:p w:rsidR="00274706" w:rsidRPr="00274706" w:rsidRDefault="00274706" w:rsidP="002747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Экскурсия по экспозиции «</w:t>
        </w:r>
        <w:proofErr w:type="spellStart"/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ЗаБЫТое</w:t>
        </w:r>
        <w:proofErr w:type="spellEnd"/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искусство: вещь и шедевр»</w:t>
        </w:r>
      </w:hyperlink>
    </w:p>
    <w:p w:rsidR="00274706" w:rsidRPr="00274706" w:rsidRDefault="00274706" w:rsidP="00274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декоративно-прикладного искусства и предметы народного быта из собрания музея. Человек еще в древние времена стремился украшать предметы быта, орудия труда, жилище, одежду, соединяя в них функциональное и эстетическое начало.</w:t>
      </w:r>
    </w:p>
    <w:p w:rsidR="00274706" w:rsidRPr="00274706" w:rsidRDefault="00274706" w:rsidP="002747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Экскурсия по </w:t>
        </w:r>
        <w:proofErr w:type="spellStart"/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Спасо-Преображенскому</w:t>
        </w:r>
        <w:proofErr w:type="spellEnd"/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собору</w:t>
        </w:r>
      </w:hyperlink>
    </w:p>
    <w:p w:rsidR="00274706" w:rsidRPr="00274706" w:rsidRDefault="00274706" w:rsidP="00274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собор Углича. </w:t>
      </w:r>
      <w:proofErr w:type="gram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</w:t>
      </w:r>
      <w:proofErr w:type="gram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1700 – 1713 гг. Расписан в 1810-1811 гг.: на широких плоскостях стен и сводов размещается более 50 композиций, выполненных по образцам европейских мастеров позднего Возрождения и Барокко</w:t>
      </w:r>
    </w:p>
    <w:p w:rsidR="00274706" w:rsidRPr="00274706" w:rsidRDefault="00274706" w:rsidP="0027470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Pr="0027470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Экскурсия по временным выставкам</w:t>
        </w:r>
      </w:hyperlink>
    </w:p>
    <w:p w:rsidR="00274706" w:rsidRPr="00274706" w:rsidRDefault="00274706" w:rsidP="002747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выставки, которые на короткий срок, на время поселяются в выставочных залах музея, интересны и примечательны тем, что на них можно увидеть многочисленные музейные экспонаты, которые большую часть времени скрыты от глаз посетителя в специальных хранилищах.</w:t>
      </w:r>
      <w:proofErr w:type="gramEnd"/>
      <w:r w:rsidRPr="00274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собрание работ творческих личностей ушедших эпох и современников.</w:t>
      </w:r>
    </w:p>
    <w:p w:rsidR="00561BC2" w:rsidRDefault="00561BC2" w:rsidP="00561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</w:p>
    <w:p w:rsidR="00561BC2" w:rsidRDefault="00561BC2" w:rsidP="00745A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  <w:r w:rsidRPr="00561BC2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Экскурсионные программы по городу Угличу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:</w:t>
      </w:r>
    </w:p>
    <w:p w:rsidR="00561BC2" w:rsidRPr="00561BC2" w:rsidRDefault="00561BC2" w:rsidP="00561B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 историческим местам Углича»</w:t>
      </w:r>
    </w:p>
    <w:p w:rsidR="00561BC2" w:rsidRPr="00561BC2" w:rsidRDefault="00561BC2" w:rsidP="00561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Обзорная экскурсия по городу (на транспорте заказчика) с посещением двух действующих монастырей Воскресенского мужского и Алексеевского женского. </w:t>
      </w:r>
    </w:p>
    <w:p w:rsidR="00561BC2" w:rsidRPr="00561BC2" w:rsidRDefault="00561BC2" w:rsidP="00561B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Продолжительность: 1,5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часа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начинается с осмотра достопримечательностей </w:t>
      </w: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Успенской площади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зданий бывших торговых рядов XIX в., дома купцов Евреиновых XIX в., здания первой публичной библиотеки XIX в., часовни Александра Невского, Казанского храма XVIII в.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на автобусе продолжается до Воскресенского монастыря, где предусмотрен осмотр ансамбля ГЭС, церкви Рождеств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Предтечи «на Волге» XVII в. и посещение Смоленской церкви монастыря.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Воскресенский монастырь один из самых древних на </w:t>
      </w:r>
      <w:proofErr w:type="spellStart"/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Угличской</w:t>
      </w:r>
      <w:proofErr w:type="spellEnd"/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земле, 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князем Романом Владимировичем, управлявшим городом во второй половине XIII в.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Интересный факт.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B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proofErr w:type="gramStart"/>
      <w:r w:rsidRPr="00561B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начале</w:t>
      </w:r>
      <w:proofErr w:type="gramEnd"/>
      <w:r w:rsidRPr="00561B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XVI века в Воскресенском монастыре были погребены предки по матери будущего первого царя из династии Романовых Михаила Федоровича. Хорошо известно, что его мать Ксения Шестова, или после пострижения в монашество, инокиня Марфа, была внучкой богатого </w:t>
      </w:r>
      <w:proofErr w:type="spellStart"/>
      <w:r w:rsidRPr="00561B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угличского</w:t>
      </w:r>
      <w:proofErr w:type="spellEnd"/>
      <w:r w:rsidRPr="00561B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помещика Тимофея Грязного.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Угличем монастырь пережил польское разорение начала XVII в. Видный духовный деятель XVII в. Ростовский митрополит Иона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Сысоевич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юности принявший постриг в Воскресенском монастыре, отстроил обитель в камне. На берегу Волги был</w:t>
      </w: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воздвигнут огромный монастырь, реализовавший идею монастыря-города. 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включает большой Воскресенский собор с двумя приделами,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трёхпролётную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звонницу с церковью Марии Египетской, трапезную палату с церковью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Одигитрии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 трапезой возвышается часовая башня, где находились часы «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боем и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перечастьем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Все здания подняты на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подклет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поставлены в одну линию и соединены галереей.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этап истории обители начался в 1999 г., когда монастырь был передан Русской Православной церкви.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Церковь Рождеств</w:t>
      </w:r>
      <w:proofErr w:type="gramStart"/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Иоа</w:t>
      </w:r>
      <w:proofErr w:type="gramEnd"/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нна Предтечи "на Волге"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ансамблем Воскресенского монастыря на берегу Волги стоит церковь Рождеств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Предтечи. Эта церковь - по праву одна из жемчужин Углича. Предтеченская церковь на редкость нарядна, ее фасады украшают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аркатурно-колончатые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пояса,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килевидные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кокошники и многоцветные изразцы.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 была построена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купцом Никифором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Чеполосовым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1689-1691 гг. в память о сыне Ванечке, убитом приказчиком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Чеполосовых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1663 г.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Угличская</w:t>
      </w:r>
      <w:proofErr w:type="spellEnd"/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ГЭС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одна из старейших гидроэлектростанций России и первая ГЭС на Волге. Станция была запущена в 1940 г. и обеспечивала Москву электроэнергией во время Великой Отечественной войны. В состав станции входит русловая земляная плотина, бетонная водосбросная плотина, здание самой гидроэлектростанции и судоходный шлюз. Собственником ее является, за исключением судоходного шлюза, ОАО «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РусГидро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Архитектурный комплекс станции признан объектом культурного наследия.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по маршруту продолжается в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Алексеевского монастыря: туристы знакомятся с историей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Угличского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колледжа, осматривают памятники гражданской архитектуры – купеческие особняки Зиминых («Зимин двор»), Опариных, Истоминых, Виноградовых, Калашниковых,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Выжиловых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Успенского храма женского Алексеевского монастыря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Основатель обители – святитель Алексий, митрополит Московский и всея Руси, чудотворец. Святитель Алексий, будучи митрополитом Киевским, Московским и всея Руси, в 1371 году побывал в Угличе. Увидев в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окрестностях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Каменного ручья высокую ровную местность, он счел ее очень подходящей для основания обители в честь Пречистой Богородицы. Исполнять этот замысел святитель благословил инока Андриана. Великий князь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Димитрий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Иоаннович Донской дал на это свое согласие.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церковь обители была освящена в честь Успения Пресвятой Богородицы, и монастырь был назван Успенским. После прославления митрополита Алексия в лике святых (1431 г.) в память основателя, в 1439 году монастырь возводит Алексеевскую церковь и с тех пор именуется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Алексеевским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жемчужина монастыря − это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трехшатровая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Успенская «Дивная» церковь (1628 г.). Считается, что ее поставили в память убиенных здесь в период Смуты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защитниках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 За редкую красоту и чудесную архитектуру церковь была названа Дивной.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церкви успения Пресвятой Богородицы находится самая почитаемая и известная икона Углича - образ Пресвятой Богородицы «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Вратарница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Угличская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или «Свеча Неугасимая». 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«Дивной» церковью стоит более поздний собор Иоанна Предтечи, построенный в 1681 году. Это массивное, широкое здание с пятью крупными главами на тонких барабанах. 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1997 г. Алексеевский монастырь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передан Русской Православной Церкви и возрождается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женская обитель. </w:t>
      </w:r>
    </w:p>
    <w:p w:rsid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экскурсионный маршрут проходит к </w:t>
      </w: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Набережной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обращает на себя внимание церковь Флора и Лавра, причал теплоходов и не столь заметная, но не менее значимая с точки зрения исторической ценности, туерная цепь. Эта цепь длиною 370 верст была проложена по дну Волги от Твери до Рыбинска, и по ней ходили грузовые суда – туеры.</w:t>
      </w:r>
    </w:p>
    <w:p w:rsidR="00561BC2" w:rsidRPr="00561BC2" w:rsidRDefault="00561BC2" w:rsidP="00561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Завершается путешествие на стоянке туристических автобусов, недалеко от Успенской площади.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</w:p>
    <w:p w:rsidR="00561BC2" w:rsidRPr="00561BC2" w:rsidRDefault="00561BC2" w:rsidP="00561B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«Святыни земли </w:t>
      </w:r>
      <w:proofErr w:type="spellStart"/>
      <w:r w:rsidRPr="00561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Угличской</w:t>
      </w:r>
      <w:proofErr w:type="spellEnd"/>
      <w:r w:rsidRPr="00561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Обзорная экскурсия по городу Угличу на транспорте заказчика с посещением церкви Казанской Божией Матери, храмов Богоявленского монастыря, церкви Царевича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поле», церкви Корсунской Божией Матери.</w:t>
      </w:r>
    </w:p>
    <w:p w:rsid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1,5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час.</w:t>
      </w:r>
    </w:p>
    <w:p w:rsid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C2" w:rsidRPr="00561BC2" w:rsidRDefault="00561BC2" w:rsidP="00561B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 улицам старого города»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Игра-путешествие по городу для детских и семейных групп. 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Древний Углич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З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все пропитано историей. Каждая улица и дом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 в себе какую-то тайну… В ваших руках окажется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старинный свиток, написанный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купцом Федором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Кочурихиным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за давностью некоторые фрагменты этого письма были утрачены. Задача участников – восполнить пробелы и прочитать послание.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пройдут по центральным улицам города, познакомятся с его достопримечательностями: торговые ряды и купеческие особняки XIX века, храмы и монастыри XVII– XVIII вв.; узнают об особенностях жизни провинциального купечества, выполнят игровые задания.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программе: </w:t>
      </w:r>
    </w:p>
    <w:p w:rsidR="00561BC2" w:rsidRPr="00561BC2" w:rsidRDefault="00561BC2" w:rsidP="00561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особняков Евреиновых, Истоминых, Виноградовых, Опариных, Калашниковых,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Жареновых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</w:t>
      </w:r>
    </w:p>
    <w:p w:rsidR="00561BC2" w:rsidRPr="00561BC2" w:rsidRDefault="00561BC2" w:rsidP="00561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и знакомство с историей храмов Казанского (XVIII в.) и Рождеств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 предтечи «на Волге» (XVII в.), женского Богоявленского монастыря (храмы XVII– XIX вв.);</w:t>
      </w:r>
    </w:p>
    <w:p w:rsidR="00561BC2" w:rsidRPr="00561BC2" w:rsidRDefault="00561BC2" w:rsidP="00561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мужского действующего Воскресенского монастыря (XVII в.);</w:t>
      </w:r>
    </w:p>
    <w:p w:rsidR="00561BC2" w:rsidRPr="00561BC2" w:rsidRDefault="00561BC2" w:rsidP="00561B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сквера Победы, осмотр часовни в честь Александра Невского (XXI в.).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Продолжительность: 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1,5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«Храм Михаила Архангела «в бору»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«Храм Михаила Архангела «в бору», основан на месте одноименного монастыря, разоренного в период Смутного времени. Настоятель храма - игумен Рафаил (Симаков), его картины, подаренные музею, составляют отдельную экспозицию - галерею современного православного искусства «Под Благодатным Покровом»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осещение храма с путевой экскурсией, осмотр архитектурного ансамбля)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Продолжительность: 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1,5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Экскурсия по реке Волге на прогулочном теплоходе «Бекас»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достопримечательностей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Угличского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кремля, ансамбля Воскресенского монастыря, церкви Рождеств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 Предтечи, ГЭС, набережной реки Волги.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Установленный размер группы 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25 человек.</w:t>
      </w:r>
    </w:p>
    <w:p w:rsid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свыше 25 человек делится на подгруппы не более 25 человек каждая. Оплата за каждую группу производится отдельно.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1,2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час. </w:t>
      </w:r>
    </w:p>
    <w:p w:rsidR="00561BC2" w:rsidRDefault="00561BC2" w:rsidP="00561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</w:p>
    <w:p w:rsidR="00561BC2" w:rsidRDefault="00561BC2" w:rsidP="00745A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  <w:r w:rsidRPr="00561BC2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Интерактивные программы</w:t>
      </w:r>
      <w:r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:</w:t>
      </w:r>
    </w:p>
    <w:p w:rsidR="00561BC2" w:rsidRPr="00745A49" w:rsidRDefault="00745A49" w:rsidP="00745A49">
      <w:pPr>
        <w:tabs>
          <w:tab w:val="left" w:pos="2415"/>
        </w:tabs>
        <w:spacing w:before="100" w:beforeAutospacing="1" w:after="100" w:afterAutospacing="1" w:line="240" w:lineRule="auto"/>
        <w:jc w:val="center"/>
        <w:outlineLvl w:val="0"/>
        <w:rPr>
          <w:rStyle w:val="a8"/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Style w:val="a8"/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Встреча группы</w:t>
      </w:r>
    </w:p>
    <w:p w:rsidR="00561BC2" w:rsidRDefault="00561BC2" w:rsidP="00745A49">
      <w:pPr>
        <w:pStyle w:val="4"/>
        <w:jc w:val="center"/>
      </w:pPr>
      <w:r>
        <w:t xml:space="preserve">Украсить ваше путешествие в Углич вы сможете, заказав встречу группы в </w:t>
      </w:r>
      <w:proofErr w:type="spellStart"/>
      <w:r>
        <w:t>Угличском</w:t>
      </w:r>
      <w:proofErr w:type="spellEnd"/>
      <w:r>
        <w:t xml:space="preserve"> </w:t>
      </w:r>
      <w:proofErr w:type="gramStart"/>
      <w:r>
        <w:t>музее</w:t>
      </w:r>
      <w:proofErr w:type="gramEnd"/>
    </w:p>
    <w:p w:rsidR="00561BC2" w:rsidRPr="00561BC2" w:rsidRDefault="00561BC2" w:rsidP="00745A49">
      <w:pPr>
        <w:pStyle w:val="3"/>
        <w:numPr>
          <w:ilvl w:val="0"/>
          <w:numId w:val="20"/>
        </w:numPr>
        <w:rPr>
          <w:sz w:val="24"/>
          <w:szCs w:val="24"/>
        </w:rPr>
      </w:pPr>
      <w:r w:rsidRPr="00561BC2">
        <w:rPr>
          <w:rStyle w:val="a8"/>
          <w:b/>
          <w:bCs/>
          <w:sz w:val="24"/>
          <w:szCs w:val="24"/>
        </w:rPr>
        <w:t>Встреча группы «В русских народных традициях»</w:t>
      </w:r>
    </w:p>
    <w:p w:rsidR="00561BC2" w:rsidRDefault="00561BC2" w:rsidP="00561BC2">
      <w:pPr>
        <w:pStyle w:val="a6"/>
      </w:pPr>
      <w:r>
        <w:t>Программа с угощением</w:t>
      </w:r>
    </w:p>
    <w:p w:rsidR="00561BC2" w:rsidRDefault="00561BC2" w:rsidP="00561BC2">
      <w:pPr>
        <w:pStyle w:val="a6"/>
      </w:pPr>
      <w:r>
        <w:t xml:space="preserve">Хотите узнать, чем славится древняя </w:t>
      </w:r>
      <w:proofErr w:type="spellStart"/>
      <w:r>
        <w:t>угличская</w:t>
      </w:r>
      <w:proofErr w:type="spellEnd"/>
      <w:r>
        <w:t xml:space="preserve"> земля? Как гостей встречали, как угощали? Сенная девушка на все вопросы ответит, загадки мудреные загадает, угостит знаменитым </w:t>
      </w:r>
      <w:proofErr w:type="spellStart"/>
      <w:r>
        <w:t>Угличским</w:t>
      </w:r>
      <w:proofErr w:type="spellEnd"/>
      <w:r>
        <w:t xml:space="preserve"> сыром, лимонадами местного производства (для детских групп), наливочкой (для взрослых), закружит в бойком </w:t>
      </w:r>
      <w:proofErr w:type="gramStart"/>
      <w:r>
        <w:t>хороводе</w:t>
      </w:r>
      <w:proofErr w:type="gramEnd"/>
      <w:r>
        <w:t xml:space="preserve"> да в задорной «Кадрили»</w:t>
      </w:r>
    </w:p>
    <w:p w:rsidR="00561BC2" w:rsidRDefault="00561BC2" w:rsidP="00561BC2">
      <w:pPr>
        <w:pStyle w:val="a6"/>
      </w:pPr>
      <w:r>
        <w:rPr>
          <w:rStyle w:val="a8"/>
        </w:rPr>
        <w:t>Продолжительность:</w:t>
      </w:r>
      <w:r>
        <w:t xml:space="preserve"> 0,5 </w:t>
      </w:r>
      <w:proofErr w:type="spellStart"/>
      <w:r>
        <w:t>академ</w:t>
      </w:r>
      <w:proofErr w:type="spellEnd"/>
      <w:r>
        <w:t>. час</w:t>
      </w:r>
    </w:p>
    <w:p w:rsidR="00561BC2" w:rsidRDefault="00561BC2" w:rsidP="00561BC2">
      <w:pPr>
        <w:pStyle w:val="a6"/>
      </w:pPr>
      <w:r>
        <w:rPr>
          <w:rStyle w:val="a8"/>
        </w:rPr>
        <w:t>Место проведения:</w:t>
      </w:r>
      <w:r>
        <w:t xml:space="preserve"> Галерея "Под Благодатным Покровом"</w:t>
      </w:r>
    </w:p>
    <w:p w:rsidR="00561BC2" w:rsidRDefault="00561BC2" w:rsidP="00561BC2">
      <w:pPr>
        <w:pStyle w:val="a6"/>
      </w:pPr>
    </w:p>
    <w:p w:rsidR="00561BC2" w:rsidRPr="00561BC2" w:rsidRDefault="00561BC2" w:rsidP="00745A49">
      <w:pPr>
        <w:pStyle w:val="3"/>
        <w:numPr>
          <w:ilvl w:val="0"/>
          <w:numId w:val="20"/>
        </w:numPr>
        <w:rPr>
          <w:b w:val="0"/>
          <w:sz w:val="24"/>
          <w:szCs w:val="24"/>
        </w:rPr>
      </w:pPr>
      <w:r w:rsidRPr="00561BC2">
        <w:rPr>
          <w:rStyle w:val="a8"/>
          <w:b/>
          <w:bCs/>
          <w:sz w:val="24"/>
          <w:szCs w:val="24"/>
        </w:rPr>
        <w:t>Встреча группы боярином</w:t>
      </w:r>
    </w:p>
    <w:p w:rsidR="00561BC2" w:rsidRDefault="00561BC2" w:rsidP="00561BC2">
      <w:pPr>
        <w:pStyle w:val="a6"/>
      </w:pPr>
      <w:r>
        <w:t xml:space="preserve">Дорогие гости! Ждем Вас к нам скорее в гости! </w:t>
      </w:r>
    </w:p>
    <w:p w:rsidR="00561BC2" w:rsidRDefault="00561BC2" w:rsidP="00561BC2">
      <w:pPr>
        <w:pStyle w:val="a6"/>
      </w:pPr>
      <w:r>
        <w:t xml:space="preserve">Боярин - батюшка знает, как в </w:t>
      </w:r>
      <w:proofErr w:type="gramStart"/>
      <w:r>
        <w:t>Кремле</w:t>
      </w:r>
      <w:proofErr w:type="gramEnd"/>
      <w:r>
        <w:t xml:space="preserve"> гостей встречают! </w:t>
      </w:r>
    </w:p>
    <w:p w:rsidR="00561BC2" w:rsidRDefault="00561BC2" w:rsidP="00561BC2">
      <w:pPr>
        <w:pStyle w:val="a6"/>
      </w:pPr>
      <w:r>
        <w:t xml:space="preserve">По традициям российским одарит поклоном низким. </w:t>
      </w:r>
    </w:p>
    <w:p w:rsidR="00561BC2" w:rsidRDefault="00561BC2" w:rsidP="00561BC2">
      <w:pPr>
        <w:pStyle w:val="a6"/>
      </w:pPr>
      <w:r>
        <w:t xml:space="preserve">Об Угличе-граде вам расскажет да дорогу в Кремль покажет. </w:t>
      </w:r>
    </w:p>
    <w:p w:rsidR="00561BC2" w:rsidRDefault="00561BC2" w:rsidP="00561BC2">
      <w:pPr>
        <w:pStyle w:val="a6"/>
      </w:pPr>
      <w:r>
        <w:t>Удаль да смекалку проверит, наказ свой боярский отмерит.</w:t>
      </w:r>
    </w:p>
    <w:p w:rsidR="00561BC2" w:rsidRDefault="00561BC2" w:rsidP="00561BC2">
      <w:pPr>
        <w:pStyle w:val="a6"/>
      </w:pPr>
      <w:r>
        <w:rPr>
          <w:rStyle w:val="a8"/>
        </w:rPr>
        <w:t>Продолжительность:</w:t>
      </w:r>
      <w:r>
        <w:t xml:space="preserve"> 0,15 </w:t>
      </w:r>
      <w:proofErr w:type="spellStart"/>
      <w:r>
        <w:t>академ</w:t>
      </w:r>
      <w:proofErr w:type="spellEnd"/>
      <w:r>
        <w:t>. час</w:t>
      </w:r>
    </w:p>
    <w:p w:rsidR="00745A49" w:rsidRDefault="00561BC2" w:rsidP="00561BC2">
      <w:pPr>
        <w:pStyle w:val="a6"/>
      </w:pPr>
      <w:r>
        <w:rPr>
          <w:rStyle w:val="a8"/>
        </w:rPr>
        <w:t>Место проведения:</w:t>
      </w:r>
      <w:r>
        <w:t xml:space="preserve"> территория музея</w:t>
      </w:r>
    </w:p>
    <w:p w:rsidR="00561BC2" w:rsidRPr="00561BC2" w:rsidRDefault="00745A49" w:rsidP="00561BC2">
      <w:pPr>
        <w:pStyle w:val="3"/>
        <w:rPr>
          <w:sz w:val="24"/>
          <w:szCs w:val="24"/>
        </w:rPr>
      </w:pPr>
      <w:r w:rsidRPr="00745A49">
        <w:rPr>
          <w:rStyle w:val="a8"/>
          <w:bCs/>
          <w:sz w:val="24"/>
          <w:szCs w:val="24"/>
        </w:rPr>
        <w:t xml:space="preserve">   </w:t>
      </w:r>
      <w:r w:rsidR="00561BC2" w:rsidRPr="00745A49">
        <w:rPr>
          <w:rStyle w:val="a8"/>
          <w:bCs/>
          <w:sz w:val="24"/>
          <w:szCs w:val="24"/>
        </w:rPr>
        <w:t>3.</w:t>
      </w:r>
      <w:r w:rsidR="00561BC2" w:rsidRPr="00561BC2">
        <w:rPr>
          <w:rStyle w:val="a8"/>
          <w:b/>
          <w:bCs/>
          <w:sz w:val="24"/>
          <w:szCs w:val="24"/>
        </w:rPr>
        <w:t xml:space="preserve"> </w:t>
      </w:r>
      <w:r>
        <w:rPr>
          <w:rStyle w:val="a8"/>
          <w:b/>
          <w:bCs/>
          <w:sz w:val="24"/>
          <w:szCs w:val="24"/>
        </w:rPr>
        <w:t xml:space="preserve"> </w:t>
      </w:r>
      <w:r w:rsidR="00561BC2" w:rsidRPr="00561BC2">
        <w:rPr>
          <w:rStyle w:val="a8"/>
          <w:b/>
          <w:bCs/>
          <w:sz w:val="24"/>
          <w:szCs w:val="24"/>
        </w:rPr>
        <w:t xml:space="preserve">«В </w:t>
      </w:r>
      <w:proofErr w:type="gramStart"/>
      <w:r w:rsidR="00561BC2" w:rsidRPr="00561BC2">
        <w:rPr>
          <w:rStyle w:val="a8"/>
          <w:b/>
          <w:bCs/>
          <w:sz w:val="24"/>
          <w:szCs w:val="24"/>
        </w:rPr>
        <w:t>гостях</w:t>
      </w:r>
      <w:proofErr w:type="gramEnd"/>
      <w:r w:rsidR="00561BC2" w:rsidRPr="00561BC2">
        <w:rPr>
          <w:rStyle w:val="a8"/>
          <w:b/>
          <w:bCs/>
          <w:sz w:val="24"/>
          <w:szCs w:val="24"/>
        </w:rPr>
        <w:t xml:space="preserve"> у самовара»</w:t>
      </w:r>
    </w:p>
    <w:p w:rsidR="00561BC2" w:rsidRDefault="00561BC2" w:rsidP="00561BC2">
      <w:pPr>
        <w:pStyle w:val="a6"/>
      </w:pPr>
      <w:r>
        <w:t xml:space="preserve">Самовар - символ уюта, дружеского общения, семейного очага. Он был обязательным предметом в </w:t>
      </w:r>
      <w:proofErr w:type="gramStart"/>
      <w:r>
        <w:t>путешествии</w:t>
      </w:r>
      <w:proofErr w:type="gramEnd"/>
      <w:r>
        <w:t xml:space="preserve">, без него не обходилось ни одно народное гулянье. </w:t>
      </w:r>
      <w:proofErr w:type="gramStart"/>
      <w:r>
        <w:t>Отправится в гости к самовару и попить чаю с пирожком вы можете</w:t>
      </w:r>
      <w:proofErr w:type="gramEnd"/>
      <w:r>
        <w:t xml:space="preserve"> в ходе любой выбранной музейной программы. За столом в уютной обстановке Галереи «Под Благодатным Покровом» сотрудники музея не только угостят ароматным чаем, но и расскажут об истории и традициях чаепития на Руси. «Самовар, что море </w:t>
      </w:r>
      <w:proofErr w:type="spellStart"/>
      <w:r>
        <w:t>Соловецкое</w:t>
      </w:r>
      <w:proofErr w:type="spellEnd"/>
      <w:r>
        <w:t>, пьют из него за здоровье молодецкое».</w:t>
      </w:r>
    </w:p>
    <w:p w:rsidR="00561BC2" w:rsidRDefault="00561BC2" w:rsidP="00561BC2">
      <w:pPr>
        <w:pStyle w:val="a6"/>
      </w:pPr>
      <w:r>
        <w:rPr>
          <w:rStyle w:val="a8"/>
        </w:rPr>
        <w:t>Продолжительность:</w:t>
      </w:r>
      <w:r>
        <w:t xml:space="preserve"> 0,15 </w:t>
      </w:r>
      <w:proofErr w:type="spellStart"/>
      <w:r>
        <w:t>академ</w:t>
      </w:r>
      <w:proofErr w:type="spellEnd"/>
      <w:r>
        <w:t>. часа</w:t>
      </w:r>
    </w:p>
    <w:p w:rsidR="00561BC2" w:rsidRPr="00561BC2" w:rsidRDefault="00561BC2" w:rsidP="00561B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</w:p>
    <w:p w:rsidR="0040209C" w:rsidRPr="00274706" w:rsidRDefault="0040209C" w:rsidP="004020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C2" w:rsidRPr="00561BC2" w:rsidRDefault="00770434" w:rsidP="00561BC2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561BC2" w:rsidRPr="00561BC2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561BC2" w:rsidRPr="00561BC2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"Из глубины веков"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Игра-путешествие, в ходе которой участники встретятся с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боярином, выполнят разнообразные задания,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найдут подсказки и помогут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отыскать боярскую казну. В </w:t>
      </w:r>
      <w:proofErr w:type="gram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познакомятся с историей города, его культурным наследием, памятниками и экспозициями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угличского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кремля. Игра проводится в форме соревнования, на финише ждет боярская награда и наставление. 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для группы от 10 человек.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Предполагается посещение: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 царевича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крови» (мемориально-выставочный комплекс "Святыни и реликвии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угличской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трагедии XVI в."), Палаты дворца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угличских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удельных князей (выставочный комплекс "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Угличский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в XVI-XVIII веках",1 этаж)</w:t>
      </w:r>
    </w:p>
    <w:p w:rsidR="00561BC2" w:rsidRPr="00561BC2" w:rsidRDefault="00561BC2" w:rsidP="0056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B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561BC2">
        <w:rPr>
          <w:rFonts w:ascii="Times New Roman" w:eastAsia="Times New Roman" w:hAnsi="Times New Roman" w:cs="Times New Roman"/>
          <w:sz w:val="24"/>
          <w:szCs w:val="24"/>
          <w:lang w:eastAsia="ru-RU"/>
        </w:rPr>
        <w:t>. ч.</w:t>
      </w:r>
    </w:p>
    <w:p w:rsid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P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"Царевич </w:t>
      </w:r>
      <w:proofErr w:type="spellStart"/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Димитрий</w:t>
      </w:r>
      <w:proofErr w:type="spellEnd"/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Тайны </w:t>
      </w:r>
      <w:proofErr w:type="spellStart"/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Угличского</w:t>
      </w:r>
      <w:proofErr w:type="spellEnd"/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кремля"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мая 1591 года звон набатного колокола возвестил о начале Смуты на Руси, нарушив тишину древнего Углича. Погиб царевич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Димитрий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, младший сын Ивана Грозного... В ходе интерактивной игры-расследования вы попробуете разобраться в перипетиях самого загадочного в события русской истории, познакомитесь с версиями гибели царственного отрока, поиграете в старинные игры: свайку, бабки. 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программы предусмотрено посещение следующих отделов музея: </w:t>
      </w:r>
    </w:p>
    <w:p w:rsidR="00770434" w:rsidRPr="00770434" w:rsidRDefault="00770434" w:rsidP="007704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церковь царевича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"на крови" (XVII век) - мемориально-выставочный комплекс "Святыни и реликвии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угличской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трагедии XVI века";</w:t>
      </w:r>
    </w:p>
    <w:p w:rsidR="00770434" w:rsidRPr="00770434" w:rsidRDefault="00770434" w:rsidP="007704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Палата дворца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угличских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удельных князей (XV век) - выставочный комплекс "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Угличский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в XVI - XVIII 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веках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 всех участников программы ждет чай из самовара с угощением и знакомство с обычаями русского чаепития.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проводится для детских групп от 10 человек. 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час.</w:t>
      </w:r>
    </w:p>
    <w:p w:rsid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P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"Чудеса из бабушкиного сундука"</w:t>
      </w:r>
    </w:p>
    <w:p w:rsidR="00770434" w:rsidRDefault="00770434" w:rsidP="00770434">
      <w:pPr>
        <w:pStyle w:val="a6"/>
      </w:pPr>
      <w:r>
        <w:t xml:space="preserve">Какие чудеса хранит в себе бабушкин сундук? Оказывается, есть чем можно удивить современного ребёнка. Дети не только увидят старинные предметы домашнего обихода, узнают, как и чем пряли, шили, стирали </w:t>
      </w:r>
      <w:proofErr w:type="gramStart"/>
      <w:r>
        <w:t>и</w:t>
      </w:r>
      <w:proofErr w:type="gramEnd"/>
      <w:r>
        <w:t xml:space="preserve"> чем семью кормили. Без каких предметов обихода невозможно было вести домашнее хозяйство. Интерактивная программа в увлекательной форме познакомит вас с миром старинных вещей и образом жизни наших предков. Вас ждут мудреные загадки, веселые народные игры. </w:t>
      </w:r>
    </w:p>
    <w:p w:rsidR="00770434" w:rsidRDefault="00770434" w:rsidP="00770434">
      <w:pPr>
        <w:pStyle w:val="a6"/>
      </w:pPr>
      <w:r>
        <w:t xml:space="preserve">А так же всех участников программы ждет чай из самовара с угощением и знакомство с обычаями русского чаепития. </w:t>
      </w:r>
    </w:p>
    <w:p w:rsidR="00770434" w:rsidRDefault="00770434" w:rsidP="00770434">
      <w:pPr>
        <w:pStyle w:val="a6"/>
      </w:pPr>
      <w:r>
        <w:rPr>
          <w:rStyle w:val="a8"/>
        </w:rPr>
        <w:t xml:space="preserve">Программа </w:t>
      </w:r>
      <w:r>
        <w:t xml:space="preserve">проводится для детских групп от 10 человек. </w:t>
      </w:r>
    </w:p>
    <w:p w:rsidR="00770434" w:rsidRDefault="00770434" w:rsidP="00770434">
      <w:pPr>
        <w:pStyle w:val="a6"/>
      </w:pPr>
      <w:r>
        <w:rPr>
          <w:rStyle w:val="a8"/>
        </w:rPr>
        <w:t>Продолжительность:</w:t>
      </w:r>
      <w:r>
        <w:t xml:space="preserve"> 1,2 </w:t>
      </w:r>
      <w:proofErr w:type="spellStart"/>
      <w:r>
        <w:t>академ</w:t>
      </w:r>
      <w:proofErr w:type="spellEnd"/>
      <w:r>
        <w:t>. час.</w:t>
      </w:r>
    </w:p>
    <w:p w:rsidR="000B7033" w:rsidRDefault="000B7033" w:rsidP="000B7033">
      <w:pPr>
        <w:rPr>
          <w:lang w:eastAsia="ru-RU"/>
        </w:rPr>
      </w:pPr>
    </w:p>
    <w:p w:rsidR="00770434" w:rsidRDefault="00770434" w:rsidP="000B7033">
      <w:pPr>
        <w:rPr>
          <w:lang w:eastAsia="ru-RU"/>
        </w:rPr>
      </w:pPr>
    </w:p>
    <w:p w:rsidR="00770434" w:rsidRDefault="00770434" w:rsidP="000B7033">
      <w:pPr>
        <w:rPr>
          <w:lang w:eastAsia="ru-RU"/>
        </w:rPr>
      </w:pPr>
    </w:p>
    <w:p w:rsid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-"Во </w:t>
      </w:r>
      <w:proofErr w:type="spellStart"/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княжном</w:t>
      </w:r>
      <w:proofErr w:type="spellEnd"/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двору"</w:t>
      </w:r>
    </w:p>
    <w:p w:rsidR="00770434" w:rsidRDefault="00770434" w:rsidP="00770434">
      <w:pPr>
        <w:pStyle w:val="a6"/>
      </w:pPr>
      <w:r>
        <w:t xml:space="preserve">В ходе интерактивной программы участники знакомятся с удивительным миром Древней Руси. В роли дружинников соревнуются в метании дубинок, </w:t>
      </w:r>
      <w:proofErr w:type="spellStart"/>
      <w:r>
        <w:t>перетягивании</w:t>
      </w:r>
      <w:proofErr w:type="spellEnd"/>
      <w:r>
        <w:t xml:space="preserve"> каната, игре в свайку, меряются удалью. Задорные сенные девушки приоткроют для вас мир русских народных песен и танцев, научат танцевать задорную "</w:t>
      </w:r>
      <w:proofErr w:type="spellStart"/>
      <w:r>
        <w:t>Чеботуху</w:t>
      </w:r>
      <w:proofErr w:type="spellEnd"/>
      <w:r>
        <w:t xml:space="preserve">", </w:t>
      </w:r>
      <w:proofErr w:type="gramStart"/>
      <w:r>
        <w:t>выберут из хоровода достойную невесту для князя и обучат</w:t>
      </w:r>
      <w:proofErr w:type="gramEnd"/>
      <w:r>
        <w:t xml:space="preserve"> её домашним премудростям.</w:t>
      </w:r>
    </w:p>
    <w:p w:rsidR="00770434" w:rsidRDefault="00770434" w:rsidP="00770434">
      <w:pPr>
        <w:pStyle w:val="a6"/>
      </w:pPr>
      <w:r>
        <w:t xml:space="preserve">А так же всех участников программы ждет чай из самовара с угощением и знакомство с обычаями русского чаепития.  </w:t>
      </w:r>
    </w:p>
    <w:p w:rsidR="00770434" w:rsidRDefault="00770434" w:rsidP="00770434">
      <w:pPr>
        <w:pStyle w:val="a6"/>
      </w:pPr>
      <w:r>
        <w:rPr>
          <w:rStyle w:val="a8"/>
        </w:rPr>
        <w:t>Программа</w:t>
      </w:r>
      <w:r>
        <w:t xml:space="preserve"> проводится для взрослых и детских групп от 10 человек. </w:t>
      </w:r>
    </w:p>
    <w:p w:rsidR="00770434" w:rsidRDefault="00770434" w:rsidP="00770434">
      <w:pPr>
        <w:pStyle w:val="a6"/>
      </w:pPr>
      <w:r>
        <w:rPr>
          <w:rStyle w:val="a8"/>
        </w:rPr>
        <w:t>Продолжительность</w:t>
      </w:r>
      <w:r>
        <w:t xml:space="preserve">: 1,2 </w:t>
      </w:r>
      <w:proofErr w:type="spellStart"/>
      <w:r>
        <w:t>академ</w:t>
      </w:r>
      <w:proofErr w:type="spellEnd"/>
      <w:r>
        <w:t>. час.</w:t>
      </w:r>
    </w:p>
    <w:p w:rsid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P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0434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Музейное занятие "Один день в старорусской школе"</w:t>
      </w:r>
    </w:p>
    <w:p w:rsidR="00770434" w:rsidRDefault="00770434" w:rsidP="00770434">
      <w:pPr>
        <w:pStyle w:val="a6"/>
      </w:pPr>
      <w:r>
        <w:t xml:space="preserve">Музей приглашает на один день оказаться в старой русской школе и узнать: чему учили в старину, как был организован учебный день, секреты гусиного пера, какие наказания применялись, что такое «склады», </w:t>
      </w:r>
      <w:proofErr w:type="gramStart"/>
      <w:r>
        <w:t>почему</w:t>
      </w:r>
      <w:proofErr w:type="gramEnd"/>
      <w:r>
        <w:t xml:space="preserve"> когда азбуку учат на всю избу кричат и почему учеников однокашниками звали. </w:t>
      </w:r>
    </w:p>
    <w:p w:rsidR="00770434" w:rsidRDefault="00770434" w:rsidP="00770434">
      <w:pPr>
        <w:pStyle w:val="a6"/>
      </w:pPr>
      <w:r>
        <w:rPr>
          <w:rStyle w:val="a8"/>
        </w:rPr>
        <w:t>Программа</w:t>
      </w:r>
      <w:r>
        <w:t xml:space="preserve"> проводится для детских групп от 10 человек. </w:t>
      </w:r>
    </w:p>
    <w:p w:rsidR="00770434" w:rsidRDefault="00770434" w:rsidP="00770434">
      <w:pPr>
        <w:pStyle w:val="a6"/>
      </w:pPr>
      <w:r>
        <w:rPr>
          <w:rStyle w:val="a8"/>
        </w:rPr>
        <w:t xml:space="preserve">Продолжительность: </w:t>
      </w:r>
      <w:r>
        <w:t xml:space="preserve">1 </w:t>
      </w:r>
      <w:proofErr w:type="spellStart"/>
      <w:r>
        <w:t>академ</w:t>
      </w:r>
      <w:proofErr w:type="gramStart"/>
      <w:r>
        <w:t>.ч</w:t>
      </w:r>
      <w:proofErr w:type="gramEnd"/>
      <w:r>
        <w:t>ас</w:t>
      </w:r>
      <w:proofErr w:type="spellEnd"/>
      <w:r>
        <w:t>.</w:t>
      </w:r>
    </w:p>
    <w:p w:rsidR="00770434" w:rsidRDefault="00770434" w:rsidP="007704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770434" w:rsidRPr="00770434" w:rsidRDefault="00770434" w:rsidP="007704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ru-RU"/>
        </w:rPr>
      </w:pPr>
      <w:r w:rsidRPr="0077043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ru-RU"/>
        </w:rPr>
        <w:t>ПРАЗДНИЧНЫЕ ПРОГРАММЫ:</w:t>
      </w:r>
    </w:p>
    <w:p w:rsidR="00770434" w:rsidRPr="00745A49" w:rsidRDefault="00770434" w:rsidP="007704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77043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"Масленица удалая, блинная да озорная"</w:t>
      </w:r>
    </w:p>
    <w:p w:rsidR="00770434" w:rsidRDefault="00770434" w:rsidP="00770434">
      <w:pPr>
        <w:pStyle w:val="a6"/>
      </w:pPr>
      <w:r>
        <w:t>Веселись, народ: в гости Масленка идет!</w:t>
      </w:r>
    </w:p>
    <w:p w:rsidR="00770434" w:rsidRDefault="00770434" w:rsidP="00770434">
      <w:pPr>
        <w:pStyle w:val="a6"/>
      </w:pPr>
      <w:r>
        <w:t>С пирогами и блинами, Весну под руку ведет!</w:t>
      </w:r>
    </w:p>
    <w:p w:rsidR="00770434" w:rsidRDefault="00770434" w:rsidP="00770434">
      <w:pPr>
        <w:pStyle w:val="a6"/>
      </w:pPr>
      <w:r>
        <w:t>Будем петь, гулять, Весну-матушку встречать!</w:t>
      </w:r>
    </w:p>
    <w:p w:rsidR="00770434" w:rsidRDefault="00770434" w:rsidP="00770434">
      <w:pPr>
        <w:pStyle w:val="a6"/>
      </w:pPr>
      <w:r>
        <w:t xml:space="preserve">«Масленица удалая, блинная да озорная!» в </w:t>
      </w:r>
      <w:proofErr w:type="spellStart"/>
      <w:r>
        <w:t>Угличском</w:t>
      </w:r>
      <w:proofErr w:type="spellEnd"/>
      <w:r>
        <w:t xml:space="preserve"> музее развернет свое представление от «Встречи» (24 февраля) до «</w:t>
      </w:r>
      <w:proofErr w:type="gramStart"/>
      <w:r>
        <w:t>Прощенного</w:t>
      </w:r>
      <w:proofErr w:type="gramEnd"/>
      <w:r>
        <w:t xml:space="preserve"> воскресения» (1 марта).</w:t>
      </w:r>
    </w:p>
    <w:p w:rsidR="00770434" w:rsidRDefault="00770434" w:rsidP="00770434">
      <w:pPr>
        <w:pStyle w:val="a6"/>
      </w:pPr>
      <w:r>
        <w:t xml:space="preserve">В программе на Масленицу будет, где проявить удаль добрым молодцам. Для вас: шуточные кулачные бои, состязания в </w:t>
      </w:r>
      <w:proofErr w:type="spellStart"/>
      <w:r>
        <w:t>перетягивании</w:t>
      </w:r>
      <w:proofErr w:type="spellEnd"/>
      <w:r>
        <w:t xml:space="preserve"> каната, </w:t>
      </w:r>
      <w:proofErr w:type="gramStart"/>
      <w:r>
        <w:t>умении</w:t>
      </w:r>
      <w:proofErr w:type="gramEnd"/>
      <w:r>
        <w:t xml:space="preserve"> забить гвоздь с одного удара, катании масленичного колеса… А красных девиц ждут блинные да сырные испытания, хороводов завивание. Всех ждут мудрёные загадки и весёлые масленичные </w:t>
      </w:r>
      <w:proofErr w:type="spellStart"/>
      <w:r>
        <w:t>игры</w:t>
      </w:r>
      <w:proofErr w:type="gramStart"/>
      <w:r>
        <w:t>.З</w:t>
      </w:r>
      <w:proofErr w:type="gramEnd"/>
      <w:r>
        <w:t>а</w:t>
      </w:r>
      <w:proofErr w:type="spellEnd"/>
      <w:r>
        <w:t xml:space="preserve"> застольным чаепитие с блинами </w:t>
      </w:r>
      <w:proofErr w:type="spellStart"/>
      <w:r>
        <w:t>по-уличски</w:t>
      </w:r>
      <w:proofErr w:type="spellEnd"/>
      <w:r>
        <w:t>, с горячим чаем из пузатого самовара вы узнаете, почему от хозяина дома должно пахнуть ветром, от хозяйки – дымом? Что значит в «</w:t>
      </w:r>
      <w:proofErr w:type="gramStart"/>
      <w:r>
        <w:t>блинах</w:t>
      </w:r>
      <w:proofErr w:type="gramEnd"/>
      <w:r>
        <w:t xml:space="preserve"> поваляться», какие блины называли «немецкими», «русскими», а какие «красными».  Наши предки были уверены: повеселиться на масляной неделе - значит закликать себе богатство и благополучие на весь год!  Сжечь неудачи и неприятности в прощальном масленичном костре вместе с чучелом зимы приглашаем вас в </w:t>
      </w:r>
      <w:proofErr w:type="spellStart"/>
      <w:r>
        <w:t>Угличский</w:t>
      </w:r>
      <w:proofErr w:type="spellEnd"/>
      <w:r>
        <w:t xml:space="preserve"> музей! </w:t>
      </w:r>
    </w:p>
    <w:p w:rsidR="00770434" w:rsidRDefault="00770434" w:rsidP="00770434">
      <w:pPr>
        <w:pStyle w:val="a6"/>
      </w:pPr>
      <w:r>
        <w:rPr>
          <w:rStyle w:val="a8"/>
        </w:rPr>
        <w:t>Фольклорная программа</w:t>
      </w:r>
      <w:r>
        <w:t> проводится для взрослых и детских групп от 15 человек по предварительной заявке.</w:t>
      </w:r>
    </w:p>
    <w:p w:rsidR="00770434" w:rsidRDefault="00770434" w:rsidP="00770434">
      <w:pPr>
        <w:pStyle w:val="a6"/>
      </w:pPr>
      <w:r>
        <w:rPr>
          <w:rStyle w:val="a8"/>
        </w:rPr>
        <w:t>Продолжительность:</w:t>
      </w:r>
      <w:r>
        <w:t xml:space="preserve"> 1,2 </w:t>
      </w:r>
      <w:proofErr w:type="spellStart"/>
      <w:r>
        <w:t>академ</w:t>
      </w:r>
      <w:proofErr w:type="spellEnd"/>
      <w:r>
        <w:t>. час</w:t>
      </w:r>
    </w:p>
    <w:p w:rsidR="00770434" w:rsidRDefault="00770434" w:rsidP="007704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770434" w:rsidRPr="00745A49" w:rsidRDefault="00770434" w:rsidP="007704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77043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Новогодние и рождественские программы</w:t>
      </w:r>
      <w:r w:rsidRPr="00745A4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:</w:t>
      </w:r>
    </w:p>
    <w:p w:rsidR="00770434" w:rsidRPr="00745A49" w:rsidRDefault="00770434" w:rsidP="00770434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«Волшебный ключ Деда Мороза» в </w:t>
      </w:r>
      <w:proofErr w:type="spellStart"/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Угличском</w:t>
      </w:r>
      <w:proofErr w:type="spellEnd"/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музее</w:t>
      </w:r>
      <w:proofErr w:type="gramEnd"/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 уже на пороге, а Дед Мороз еще не гото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 встр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 Нового года!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хватает главных атрибутов…. Единственная подсказка – это волшебный ключ. Но что он откроет? В 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необыкновенном новогоднем приключении вам помогут 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внучка Снегурочка и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Марфушенька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душенька.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Выполнив новогодние задания, ребята познакомятся с традициями празднования Нового года в разные времена, посетят отделы музея в церкви царевича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крови» и здании бывшей Городской Думы («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ЗаБЫТое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искусство: вещь и шедевр» и старинный по-новогоднему украшенный зал).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Снегурочка и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Марфушенька-душенька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морозный день 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застыть не дадут в игры и забавы вовлекут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сладким ароматным чаем из самовара с пирожком угостят. 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подготовлена для детей школьного возраста. Продолжительность программы – 2 часа.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проводится по предварительной заявке для групп от 10 человек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Pr="00745A49" w:rsidRDefault="00770434" w:rsidP="00770434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«Зимней праздничной порой…»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Музейная программа подготовлена специально для школьников и тех, кто путешествует всей дружной семьей, в преддверии Нового года и дни праздничных каникул. 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Выбрав эту программу, вы не просто посетите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Угличский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кремль, познакомитесь с историей города и посетите самые известные памятники Углича - церковь царевича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(1692 г.) и Плату дворца удельных князей (отдел «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Угличский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в XVI – XVIII </w:t>
      </w:r>
      <w:proofErr w:type="spellStart"/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но встретитесь с самыми настоящими музейными Дедом морозом и Снегурочкой, примете участие в веселых играх и состязаниях в интерактивной программе «Мороз забавам не помеха» (программа проводится на территории музея) и согреетесь за чашечкой чая из самовара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– 2 часа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проводится по предварительной заявке для групп от 10 человек</w:t>
      </w:r>
    </w:p>
    <w:p w:rsidR="00770434" w:rsidRPr="00745A49" w:rsidRDefault="00770434" w:rsidP="00770434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 у нас под елочкой»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Новогодняя экскурсионная программа для детских и семейных групп. 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Гостей встречает Дед Мороз и праздничное настроение. 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по кремлю с посещением церкви царевича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Димитрия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(1692 г.) и Платы дворца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угличских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удельных князей (отдел «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Угличский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 в XVI – XVIII </w:t>
      </w:r>
      <w:proofErr w:type="spellStart"/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spellEnd"/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познакомит с историей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Угличского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 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традициях встречи нового года и рождества, старинных елочных украшениях, подарках и поздравлениях расскажет музейно-образовательной программы в галерее «Под Благодатным Покровом».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конечно, горячий чай из самовара с ароматным яблочным пирожком согреет и поднимет настроение каждому участнику </w:t>
      </w:r>
      <w:proofErr w:type="spell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proofErr w:type="spell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предварительной заявке для групп от 10 человек.</w:t>
      </w:r>
    </w:p>
    <w:p w:rsid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– 2 часа</w:t>
      </w:r>
    </w:p>
    <w:p w:rsidR="00745A49" w:rsidRPr="00770434" w:rsidRDefault="00745A49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Pr="00745A49" w:rsidRDefault="00770434" w:rsidP="00770434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«Рождество в дворянской семье»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Рождество – самый яркий домашний добрый праздник и встречать Рождество всем вместе – замечательная традиция. Красивый зал XIX века, рояль, свечи, мерцание огоньков на рождественской ёлке, скрип дверей… Хозяйка старинного имения встречает гостей. Заинтригованы? 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мы ждём Вас на нашей программе, в ходе которой вы увидите театральную постановку, узнаете, как отмечали Рождество в стародавние времена, чем наряжали рождественскую ель, какие подарки дарили друг другу, сможете поиграть в игры XIX в. (передачу, фанты, буриме, шарады и др.) Вас ждут игры, весёлое настроение и, конечно же, сюрпризы.</w:t>
      </w:r>
      <w:proofErr w:type="gramEnd"/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Театрализованная интерактивная программа с чаепитием для взрослых и детских групп. Проводится по предварительной заявке для групп от 10 человек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1 час 30 мин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гостиной здания бывшей городской Думы</w:t>
      </w:r>
    </w:p>
    <w:p w:rsidR="00770434" w:rsidRDefault="00770434" w:rsidP="00770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70434" w:rsidRPr="00745A49" w:rsidRDefault="00770434" w:rsidP="00770434">
      <w:pPr>
        <w:pStyle w:val="aa"/>
        <w:numPr>
          <w:ilvl w:val="0"/>
          <w:numId w:val="1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 снежном </w:t>
      </w:r>
      <w:proofErr w:type="gramStart"/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царстве</w:t>
      </w:r>
      <w:proofErr w:type="gramEnd"/>
      <w:r w:rsidRPr="00745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 морозном государстве»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Сказочная интерактивная новогодняя программа в старинном по-новогоднему украшенном зале старой Городской Думы.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праздничной елки ждут ребятишек сам Дедушка Мороз, его внучка Снегурочка, Баба-Яга и другие сказочные герои. В программе для каждого участника: веселые новогодние конкурсы, игры, сюрпризы, песни и хороводы – и все неотъемлемые атрибуты этого самого любимого зимнего праздника, и конечное хорошее настроение!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подготовлена для маленьких посетителей музея – ребят начальной школы. Проводится для групп от десяти человек по предварительной заявке. Подарки от Деда Мороза, по желанию заказчика, могут быть подготовлены вами, либо музеем. Продолжительность программы – 1 час. Сказочная интерактивная программа «В снежном </w:t>
      </w:r>
      <w:proofErr w:type="gramStart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царстве</w:t>
      </w:r>
      <w:proofErr w:type="gramEnd"/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морозном государстве» может стать прекрасным праздничным дополнением к знакомству с городом и его историей для маленьких путешественников.</w:t>
      </w:r>
    </w:p>
    <w:p w:rsidR="00770434" w:rsidRPr="00770434" w:rsidRDefault="00770434" w:rsidP="00770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4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проводится по предварительной заявке для групп от 10 человек</w:t>
      </w:r>
    </w:p>
    <w:p w:rsidR="00770434" w:rsidRPr="00770434" w:rsidRDefault="00770434" w:rsidP="007704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770434" w:rsidRPr="00770434" w:rsidRDefault="00770434" w:rsidP="007704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Pr="00770434" w:rsidRDefault="00770434" w:rsidP="00770434">
      <w:pPr>
        <w:spacing w:before="100" w:beforeAutospacing="1" w:after="100" w:afterAutospacing="1" w:line="240" w:lineRule="auto"/>
        <w:outlineLvl w:val="0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34" w:rsidRDefault="00770434" w:rsidP="000B7033">
      <w:pPr>
        <w:rPr>
          <w:lang w:eastAsia="ru-RU"/>
        </w:rPr>
      </w:pPr>
    </w:p>
    <w:sectPr w:rsidR="00770434" w:rsidSect="00770434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54123F4"/>
    <w:multiLevelType w:val="multilevel"/>
    <w:tmpl w:val="02B2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C044D0D"/>
    <w:multiLevelType w:val="multilevel"/>
    <w:tmpl w:val="7A14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2FF7FDC"/>
    <w:multiLevelType w:val="hybridMultilevel"/>
    <w:tmpl w:val="91782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B7E9A"/>
    <w:multiLevelType w:val="hybridMultilevel"/>
    <w:tmpl w:val="061835D8"/>
    <w:lvl w:ilvl="0" w:tplc="EA6A9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7"/>
  </w:num>
  <w:num w:numId="5">
    <w:abstractNumId w:val="17"/>
  </w:num>
  <w:num w:numId="6">
    <w:abstractNumId w:val="5"/>
  </w:num>
  <w:num w:numId="7">
    <w:abstractNumId w:val="2"/>
  </w:num>
  <w:num w:numId="8">
    <w:abstractNumId w:val="14"/>
  </w:num>
  <w:num w:numId="9">
    <w:abstractNumId w:val="4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6"/>
  </w:num>
  <w:num w:numId="15">
    <w:abstractNumId w:val="8"/>
  </w:num>
  <w:num w:numId="16">
    <w:abstractNumId w:val="9"/>
  </w:num>
  <w:num w:numId="17">
    <w:abstractNumId w:val="10"/>
  </w:num>
  <w:num w:numId="18">
    <w:abstractNumId w:val="13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74447"/>
    <w:rsid w:val="001D78C7"/>
    <w:rsid w:val="00273060"/>
    <w:rsid w:val="00274706"/>
    <w:rsid w:val="00290252"/>
    <w:rsid w:val="002C5294"/>
    <w:rsid w:val="002C6715"/>
    <w:rsid w:val="002E7B54"/>
    <w:rsid w:val="0032614F"/>
    <w:rsid w:val="0037246F"/>
    <w:rsid w:val="003C679D"/>
    <w:rsid w:val="003F28B4"/>
    <w:rsid w:val="0040209C"/>
    <w:rsid w:val="00495CDD"/>
    <w:rsid w:val="004A13C0"/>
    <w:rsid w:val="004C44ED"/>
    <w:rsid w:val="004F2B69"/>
    <w:rsid w:val="0055226C"/>
    <w:rsid w:val="00561BC2"/>
    <w:rsid w:val="005868E3"/>
    <w:rsid w:val="006157F2"/>
    <w:rsid w:val="00630077"/>
    <w:rsid w:val="006A3F61"/>
    <w:rsid w:val="006C0E86"/>
    <w:rsid w:val="006D00C2"/>
    <w:rsid w:val="006E74D4"/>
    <w:rsid w:val="00745A49"/>
    <w:rsid w:val="00770434"/>
    <w:rsid w:val="007E55A1"/>
    <w:rsid w:val="00811CA3"/>
    <w:rsid w:val="0087593E"/>
    <w:rsid w:val="00876CAC"/>
    <w:rsid w:val="00881A3D"/>
    <w:rsid w:val="008B0267"/>
    <w:rsid w:val="008C535F"/>
    <w:rsid w:val="008F74DF"/>
    <w:rsid w:val="00973EC8"/>
    <w:rsid w:val="009E0524"/>
    <w:rsid w:val="009E6B8E"/>
    <w:rsid w:val="00A04DE5"/>
    <w:rsid w:val="00A56063"/>
    <w:rsid w:val="00A7378E"/>
    <w:rsid w:val="00A939AA"/>
    <w:rsid w:val="00A96999"/>
    <w:rsid w:val="00A97218"/>
    <w:rsid w:val="00AB3850"/>
    <w:rsid w:val="00AD1A0F"/>
    <w:rsid w:val="00AE6F1A"/>
    <w:rsid w:val="00B06EA4"/>
    <w:rsid w:val="00B773D9"/>
    <w:rsid w:val="00C10153"/>
    <w:rsid w:val="00C122F2"/>
    <w:rsid w:val="00C16AF9"/>
    <w:rsid w:val="00C17C40"/>
    <w:rsid w:val="00C32D53"/>
    <w:rsid w:val="00D22A00"/>
    <w:rsid w:val="00D552DF"/>
    <w:rsid w:val="00D72549"/>
    <w:rsid w:val="00D81C41"/>
    <w:rsid w:val="00D82EDC"/>
    <w:rsid w:val="00D91779"/>
    <w:rsid w:val="00D97D9F"/>
    <w:rsid w:val="00E47AD8"/>
    <w:rsid w:val="00E9309D"/>
    <w:rsid w:val="00EF4D02"/>
    <w:rsid w:val="00EF5A7F"/>
    <w:rsid w:val="00F12EF1"/>
    <w:rsid w:val="00F33BCB"/>
    <w:rsid w:val="00F37E16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70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lmus.ru/visitors/programs_museum/Blagodatnyim_Pokrov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glmus.ru/visitors/programs_museum/ekspozitsiy_muzey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glmus.ru/visitors/programs_museum/Uglichskiy_kreml/" TargetMode="External"/><Relationship Id="rId11" Type="http://schemas.openxmlformats.org/officeDocument/2006/relationships/hyperlink" Target="http://uglmus.ru/visitors/programs_museum/vremennyie_vyistavk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glmus.ru/visitors/programs_museum/Spaso-Preobrazhenskiy_sob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glmus.ru/visitors/programs_museum/ZaBYiToe_iskus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D4CE7-850D-4ABD-86FD-792E348F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4335</Words>
  <Characters>24713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j.chikalkina</dc:creator>
  <cp:lastModifiedBy>j.chikalkina</cp:lastModifiedBy>
  <cp:revision>6</cp:revision>
  <dcterms:created xsi:type="dcterms:W3CDTF">2020-08-28T13:55:00Z</dcterms:created>
  <dcterms:modified xsi:type="dcterms:W3CDTF">2020-08-28T14:50:00Z</dcterms:modified>
</cp:coreProperties>
</file>